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HAnsi" w:hAnsiTheme="majorHAnsi" w:eastAsiaTheme="majorHAnsi"/>
          <w:sz w:val="24"/>
        </w:rPr>
      </w:pPr>
      <w:r>
        <w:rPr>
          <w:rFonts w:hint="eastAsia" w:asciiTheme="majorHAnsi" w:hAnsiTheme="majorHAnsi" w:eastAsiaTheme="majorHAnsi"/>
          <w:sz w:val="24"/>
        </w:rPr>
        <w:t>様式第</w:t>
      </w:r>
      <w:r>
        <w:rPr>
          <w:rFonts w:hint="eastAsia" w:asciiTheme="majorHAnsi" w:hAnsiTheme="majorHAnsi" w:eastAsiaTheme="majorHAnsi"/>
          <w:sz w:val="24"/>
        </w:rPr>
        <w:t>1</w:t>
      </w:r>
      <w:r>
        <w:rPr>
          <w:rFonts w:hint="eastAsia" w:asciiTheme="majorHAnsi" w:hAnsiTheme="majorHAnsi" w:eastAsiaTheme="majorHAnsi"/>
          <w:sz w:val="24"/>
        </w:rPr>
        <w:t>号（第</w:t>
      </w:r>
      <w:r>
        <w:rPr>
          <w:rFonts w:hint="eastAsia" w:asciiTheme="majorHAnsi" w:hAnsiTheme="majorHAnsi" w:eastAsiaTheme="majorHAnsi"/>
          <w:sz w:val="24"/>
        </w:rPr>
        <w:t>4</w:t>
      </w:r>
      <w:r>
        <w:rPr>
          <w:rFonts w:hint="eastAsia" w:asciiTheme="majorHAnsi" w:hAnsiTheme="majorHAnsi" w:eastAsiaTheme="majorHAnsi"/>
          <w:sz w:val="24"/>
        </w:rPr>
        <w:t>条関係）　　　　　　　　　　　　　　　　　令和　　年　　月　　日</w:t>
      </w:r>
    </w:p>
    <w:p>
      <w:pPr>
        <w:pStyle w:val="0"/>
        <w:ind w:right="1080"/>
        <w:rPr>
          <w:rFonts w:hint="default" w:asciiTheme="majorHAnsi" w:hAnsiTheme="majorHAnsi" w:eastAsiaTheme="majorHAnsi"/>
          <w:sz w:val="24"/>
        </w:rPr>
      </w:pPr>
    </w:p>
    <w:p>
      <w:pPr>
        <w:pStyle w:val="0"/>
        <w:ind w:firstLine="240" w:firstLineChars="100"/>
        <w:rPr>
          <w:rFonts w:hint="default" w:asciiTheme="majorHAnsi" w:hAnsiTheme="majorHAnsi" w:eastAsiaTheme="majorHAnsi"/>
          <w:sz w:val="24"/>
        </w:rPr>
      </w:pPr>
      <w:r>
        <w:rPr>
          <w:rFonts w:hint="eastAsia" w:asciiTheme="majorHAnsi" w:hAnsiTheme="majorHAnsi" w:eastAsiaTheme="majorHAnsi"/>
          <w:sz w:val="24"/>
        </w:rPr>
        <w:t>輪島市長　坂口　茂　様</w:t>
      </w:r>
      <w:bookmarkStart w:id="0" w:name="_GoBack"/>
      <w:bookmarkEnd w:id="0"/>
    </w:p>
    <w:tbl>
      <w:tblPr>
        <w:tblStyle w:val="24"/>
        <w:tblW w:w="5947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1984"/>
        <w:gridCol w:w="3963"/>
      </w:tblGrid>
      <w:tr>
        <w:trPr>
          <w:trHeight w:val="519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住所（所在地）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  <w:tr>
        <w:trPr>
          <w:trHeight w:val="81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氏　名</w:t>
            </w:r>
          </w:p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(</w:t>
            </w:r>
            <w:r>
              <w:rPr>
                <w:rFonts w:hint="eastAsia" w:asciiTheme="majorHAnsi" w:hAnsiTheme="majorHAnsi" w:eastAsiaTheme="majorHAnsi"/>
                <w:sz w:val="24"/>
              </w:rPr>
              <w:t>会社名・職氏名</w:t>
            </w:r>
            <w:r>
              <w:rPr>
                <w:rFonts w:hint="eastAsia" w:asciiTheme="majorHAnsi" w:hAnsiTheme="majorHAnsi" w:eastAsiaTheme="majorHAnsi"/>
                <w:sz w:val="24"/>
              </w:rPr>
              <w:t>)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　　　　　　　　　　　　　　㊞</w:t>
            </w:r>
          </w:p>
        </w:tc>
      </w:tr>
      <w:tr>
        <w:trPr>
          <w:trHeight w:val="933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担当者氏名</w:t>
            </w:r>
          </w:p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電話番号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市外事業所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spacing w:line="276" w:lineRule="auto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有（　　　　　市町）・　　無</w:t>
            </w:r>
          </w:p>
        </w:tc>
      </w:tr>
    </w:tbl>
    <w:p>
      <w:pPr>
        <w:pStyle w:val="0"/>
        <w:rPr>
          <w:rFonts w:hint="default" w:asciiTheme="majorHAnsi" w:hAnsiTheme="majorHAnsi" w:eastAsiaTheme="majorHAnsi"/>
          <w:sz w:val="24"/>
        </w:rPr>
      </w:pPr>
    </w:p>
    <w:p>
      <w:pPr>
        <w:pStyle w:val="0"/>
        <w:jc w:val="center"/>
        <w:rPr>
          <w:rFonts w:hint="default" w:asciiTheme="majorHAnsi" w:hAnsiTheme="majorHAnsi" w:eastAsiaTheme="majorHAnsi"/>
          <w:sz w:val="28"/>
        </w:rPr>
      </w:pPr>
      <w:r>
        <w:rPr>
          <w:rFonts w:hint="eastAsia" w:asciiTheme="majorHAnsi" w:hAnsiTheme="majorHAnsi" w:eastAsiaTheme="majorHAnsi"/>
          <w:sz w:val="28"/>
        </w:rPr>
        <w:t>輪島市中小企業者持続化補助金（災害支援枠）</w:t>
      </w:r>
    </w:p>
    <w:p>
      <w:pPr>
        <w:pStyle w:val="0"/>
        <w:jc w:val="center"/>
        <w:rPr>
          <w:rFonts w:hint="default" w:asciiTheme="majorHAnsi" w:hAnsiTheme="majorHAnsi" w:eastAsiaTheme="majorHAnsi"/>
          <w:sz w:val="28"/>
        </w:rPr>
      </w:pPr>
      <w:r>
        <w:rPr>
          <w:rFonts w:hint="eastAsia" w:asciiTheme="majorHAnsi" w:hAnsiTheme="majorHAnsi" w:eastAsiaTheme="majorHAnsi"/>
          <w:sz w:val="28"/>
        </w:rPr>
        <w:t>交付申請書兼補助金請求書</w:t>
      </w:r>
    </w:p>
    <w:p>
      <w:pPr>
        <w:pStyle w:val="0"/>
        <w:rPr>
          <w:rFonts w:hint="default" w:asciiTheme="majorHAnsi" w:hAnsiTheme="majorHAnsi" w:eastAsiaTheme="majorHAnsi"/>
          <w:sz w:val="28"/>
        </w:rPr>
      </w:pPr>
    </w:p>
    <w:p>
      <w:pPr>
        <w:pStyle w:val="0"/>
        <w:ind w:firstLine="240" w:firstLineChars="100"/>
        <w:rPr>
          <w:rFonts w:hint="default" w:asciiTheme="majorHAnsi" w:hAnsiTheme="majorHAnsi" w:eastAsiaTheme="majorHAnsi"/>
          <w:sz w:val="24"/>
        </w:rPr>
      </w:pPr>
      <w:r>
        <w:rPr>
          <w:rFonts w:hint="eastAsia" w:asciiTheme="majorHAnsi" w:hAnsiTheme="majorHAnsi" w:eastAsiaTheme="majorHAnsi"/>
          <w:sz w:val="24"/>
        </w:rPr>
        <w:t>輪島市中小企業者持続化補助金</w:t>
      </w:r>
      <w:r>
        <w:rPr>
          <w:rFonts w:hint="eastAsia" w:asciiTheme="majorHAnsi" w:hAnsiTheme="majorHAnsi" w:eastAsiaTheme="majorHAnsi"/>
          <w:sz w:val="24"/>
        </w:rPr>
        <w:t>(</w:t>
      </w:r>
      <w:r>
        <w:rPr>
          <w:rFonts w:hint="eastAsia" w:asciiTheme="majorHAnsi" w:hAnsiTheme="majorHAnsi" w:eastAsiaTheme="majorHAnsi"/>
          <w:sz w:val="24"/>
        </w:rPr>
        <w:t>災害支援枠</w:t>
      </w:r>
      <w:r>
        <w:rPr>
          <w:rFonts w:hint="eastAsia" w:asciiTheme="majorHAnsi" w:hAnsiTheme="majorHAnsi" w:eastAsiaTheme="majorHAnsi"/>
          <w:sz w:val="24"/>
        </w:rPr>
        <w:t>)</w:t>
      </w:r>
      <w:r>
        <w:rPr>
          <w:rFonts w:hint="eastAsia" w:asciiTheme="majorHAnsi" w:hAnsiTheme="majorHAnsi" w:eastAsiaTheme="majorHAnsi"/>
          <w:sz w:val="24"/>
        </w:rPr>
        <w:t>交付要綱の規定に基づき、下記のとおり、補助金の交付を申請及び請求します。</w:t>
      </w: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ajorHAnsi" w:hAnsiTheme="majorHAnsi" w:eastAsiaTheme="majorHAnsi"/>
          <w:color w:val="000000" w:themeColor="text1"/>
          <w:sz w:val="32"/>
        </w:rPr>
      </w:pPr>
      <w:r>
        <w:rPr>
          <w:rFonts w:hint="eastAsia" w:asciiTheme="majorHAnsi" w:hAnsiTheme="majorHAnsi" w:eastAsiaTheme="majorHAnsi"/>
          <w:color w:val="000000" w:themeColor="text1"/>
          <w:sz w:val="24"/>
        </w:rPr>
        <w:t>１　補助金交付申請・請求額　　　</w:t>
      </w:r>
      <w:r>
        <w:rPr>
          <w:rFonts w:hint="eastAsia" w:asciiTheme="majorHAnsi" w:hAnsiTheme="majorHAnsi" w:eastAsiaTheme="majorHAnsi"/>
          <w:color w:val="000000" w:themeColor="text1"/>
          <w:sz w:val="40"/>
          <w:u w:val="single" w:color="auto"/>
        </w:rPr>
        <w:t>金　　　</w:t>
      </w:r>
      <w:r>
        <w:rPr>
          <w:rFonts w:hint="eastAsia" w:asciiTheme="majorHAnsi" w:hAnsiTheme="majorHAnsi" w:eastAsiaTheme="majorHAnsi"/>
          <w:color w:val="000000" w:themeColor="text1"/>
          <w:sz w:val="40"/>
          <w:u w:val="single" w:color="auto"/>
        </w:rPr>
        <w:t>,</w:t>
      </w:r>
      <w:r>
        <w:rPr>
          <w:rFonts w:hint="eastAsia" w:asciiTheme="majorHAnsi" w:hAnsiTheme="majorHAnsi" w:eastAsiaTheme="majorHAnsi"/>
          <w:color w:val="000000" w:themeColor="text1"/>
          <w:sz w:val="40"/>
          <w:u w:val="single" w:color="auto"/>
        </w:rPr>
        <w:t>０００円</w:t>
      </w:r>
    </w:p>
    <w:p>
      <w:pPr>
        <w:pStyle w:val="0"/>
        <w:ind w:firstLine="480" w:firstLineChars="200"/>
        <w:rPr>
          <w:rFonts w:hint="default" w:asciiTheme="majorHAnsi" w:hAnsiTheme="majorHAnsi" w:eastAsiaTheme="majorHAnsi"/>
          <w:color w:val="000000" w:themeColor="text1"/>
          <w:sz w:val="24"/>
        </w:rPr>
      </w:pPr>
      <w:r>
        <w:rPr>
          <w:rFonts w:hint="eastAsia" w:asciiTheme="majorHAnsi" w:hAnsiTheme="majorHAnsi" w:eastAsiaTheme="majorHAnsi"/>
          <w:color w:val="000000" w:themeColor="text1"/>
          <w:sz w:val="24"/>
        </w:rPr>
        <w:t>（補助金の額は、次の補助金の計算による。</w:t>
      </w:r>
      <w:r>
        <w:rPr>
          <w:rFonts w:hint="default" w:asciiTheme="majorHAnsi" w:hAnsiTheme="majorHAnsi" w:eastAsiaTheme="majorHAnsi"/>
          <w:color w:val="000000" w:themeColor="text1"/>
          <w:sz w:val="24"/>
        </w:rPr>
        <w:t>1,000</w:t>
      </w:r>
      <w:r>
        <w:rPr>
          <w:rFonts w:hint="default" w:asciiTheme="majorHAnsi" w:hAnsiTheme="majorHAnsi" w:eastAsiaTheme="majorHAnsi"/>
          <w:color w:val="000000" w:themeColor="text1"/>
          <w:sz w:val="24"/>
        </w:rPr>
        <w:t>円未満切捨、上限</w:t>
      </w:r>
      <w:r>
        <w:rPr>
          <w:rFonts w:hint="default" w:asciiTheme="majorHAnsi" w:hAnsiTheme="majorHAnsi" w:eastAsiaTheme="majorHAnsi"/>
          <w:color w:val="000000" w:themeColor="text1"/>
          <w:sz w:val="24"/>
        </w:rPr>
        <w:t>50</w:t>
      </w:r>
      <w:r>
        <w:rPr>
          <w:rFonts w:hint="default" w:asciiTheme="majorHAnsi" w:hAnsiTheme="majorHAnsi" w:eastAsiaTheme="majorHAnsi"/>
          <w:color w:val="000000" w:themeColor="text1"/>
          <w:sz w:val="24"/>
        </w:rPr>
        <w:t>万円）</w:t>
      </w:r>
    </w:p>
    <w:p>
      <w:pPr>
        <w:pStyle w:val="0"/>
        <w:rPr>
          <w:rFonts w:hint="default" w:asciiTheme="majorHAnsi" w:hAnsiTheme="majorHAnsi" w:eastAsiaTheme="majorHAnsi"/>
          <w:sz w:val="24"/>
        </w:rPr>
      </w:pPr>
      <w:r>
        <w:rPr>
          <w:rFonts w:hint="eastAsia" w:asciiTheme="majorHAnsi" w:hAnsiTheme="majorHAnsi" w:eastAsiaTheme="majorHAnsi"/>
        </w:rPr>
        <w:t>　</w:t>
      </w:r>
      <w:r>
        <w:rPr>
          <w:rFonts w:hint="eastAsia" w:asciiTheme="majorHAnsi" w:hAnsiTheme="majorHAnsi" w:eastAsiaTheme="majorHAnsi"/>
          <w:sz w:val="24"/>
        </w:rPr>
        <w:t>２　補助金の計算</w:t>
      </w:r>
    </w:p>
    <w:p>
      <w:pPr>
        <w:pStyle w:val="0"/>
        <w:rPr>
          <w:rFonts w:hint="default" w:asciiTheme="majorHAnsi" w:hAnsiTheme="majorHAnsi" w:eastAsiaTheme="majorHAnsi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55245</wp:posOffset>
                </wp:positionV>
                <wp:extent cx="6555740" cy="64643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555740" cy="646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 w:eastAsiaTheme="majorHAnsi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  <w:color w:val="000000" w:themeColor="text1"/>
                                <w:kern w:val="0"/>
                                <w:sz w:val="24"/>
                              </w:rPr>
                              <w:t>・市内事業所のみ　石川県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color w:val="000000" w:themeColor="text1"/>
                                <w:kern w:val="0"/>
                                <w:sz w:val="24"/>
                              </w:rPr>
                              <w:t>補助額の１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  <w:color w:val="000000" w:themeColor="text1"/>
                                <w:kern w:val="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color w:val="000000" w:themeColor="text1"/>
                                <w:kern w:val="0"/>
                                <w:sz w:val="24"/>
                              </w:rPr>
                              <w:t>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HAnsi" w:hAnsiTheme="majorHAnsi" w:eastAsiaTheme="maj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・市外にも事業所あり　石川県の補助金の補助対象経費（市内事業所に要した経費）×１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.34pt;mso-position-vertical-relative:text;mso-position-horizontal-relative:text;v-text-anchor:middle;position:absolute;height:50.9pt;mso-wrap-distance-top:0pt;width:516.20000000000005pt;mso-wrap-distance-left:9pt;margin-left:-5.05pt;z-index:2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 w:eastAsiaTheme="majorHAnsi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Theme="majorHAnsi" w:hAnsiTheme="majorHAnsi" w:eastAsiaTheme="majorHAnsi"/>
                          <w:color w:val="000000" w:themeColor="text1"/>
                          <w:kern w:val="0"/>
                          <w:sz w:val="24"/>
                        </w:rPr>
                        <w:t>・市内事業所のみ　石川県</w:t>
                      </w:r>
                      <w:r>
                        <w:rPr>
                          <w:rFonts w:hint="eastAsia" w:asciiTheme="majorHAnsi" w:hAnsiTheme="majorHAnsi" w:eastAsiaTheme="majorHAnsi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Theme="majorHAnsi" w:hAnsiTheme="majorHAnsi" w:eastAsiaTheme="majorHAnsi"/>
                          <w:color w:val="000000" w:themeColor="text1"/>
                          <w:kern w:val="0"/>
                          <w:sz w:val="24"/>
                        </w:rPr>
                        <w:t>補助額の１</w:t>
                      </w:r>
                      <w:r>
                        <w:rPr>
                          <w:rFonts w:hint="default" w:asciiTheme="majorHAnsi" w:hAnsiTheme="majorHAnsi" w:eastAsiaTheme="majorHAnsi"/>
                          <w:color w:val="000000" w:themeColor="text1"/>
                          <w:kern w:val="0"/>
                          <w:sz w:val="24"/>
                        </w:rPr>
                        <w:t>/</w:t>
                      </w:r>
                      <w:r>
                        <w:rPr>
                          <w:rFonts w:hint="eastAsia" w:asciiTheme="majorHAnsi" w:hAnsiTheme="majorHAnsi" w:eastAsiaTheme="majorHAnsi"/>
                          <w:color w:val="000000" w:themeColor="text1"/>
                          <w:kern w:val="0"/>
                          <w:sz w:val="24"/>
                        </w:rPr>
                        <w:t>２</w:t>
                      </w:r>
                    </w:p>
                    <w:p>
                      <w:pPr>
                        <w:pStyle w:val="0"/>
                        <w:rPr>
                          <w:rFonts w:hint="default" w:asciiTheme="majorHAnsi" w:hAnsiTheme="majorHAnsi" w:eastAsiaTheme="maj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・市外にも事業所あり　石川県の補助金の補助対象経費（市内事業所に要した経費）×１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/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ajorHAnsi" w:hAnsiTheme="majorHAnsi" w:eastAsiaTheme="majorHAnsi"/>
          <w:sz w:val="24"/>
        </w:rPr>
      </w:pPr>
    </w:p>
    <w:p>
      <w:pPr>
        <w:pStyle w:val="0"/>
        <w:rPr>
          <w:rFonts w:hint="default" w:asciiTheme="majorHAnsi" w:hAnsiTheme="majorHAnsi" w:eastAsiaTheme="majorHAnsi"/>
          <w:sz w:val="24"/>
        </w:rPr>
      </w:pPr>
    </w:p>
    <w:p>
      <w:pPr>
        <w:pStyle w:val="0"/>
        <w:rPr>
          <w:rFonts w:hint="default" w:asciiTheme="majorHAnsi" w:hAnsiTheme="majorHAnsi" w:eastAsiaTheme="majorHAnsi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265430</wp:posOffset>
                </wp:positionV>
                <wp:extent cx="6555740" cy="612140"/>
                <wp:effectExtent l="635" t="635" r="29845" b="10795"/>
                <wp:wrapNone/>
                <wp:docPr id="102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8"/>
                      <wps:cNvSpPr/>
                      <wps:spPr>
                        <a:xfrm>
                          <a:off x="0" y="0"/>
                          <a:ext cx="6555740" cy="612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ajorHAnsi" w:hAnsiTheme="majorHAnsi" w:eastAsiaTheme="majorHAnsi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石川県の補助金の交付確定額がわかる資料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HAnsi" w:hAnsiTheme="majorHAnsi" w:eastAsiaTheme="majorHAnsi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  <w:sz w:val="24"/>
                              </w:rPr>
                              <w:t>石川県の補助金に係る輪島市内・市外の経費がわかる資料（市外事業所がある場合）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20.9pt;mso-position-vertical-relative:text;mso-position-horizontal-relative:text;v-text-anchor:middle;position:absolute;height:48.2pt;mso-wrap-distance-top:0pt;width:516.20000000000005pt;mso-wrap-distance-left:9pt;margin-left:-5.05pt;z-index:3;" o:spid="_x0000_s102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default" w:asciiTheme="majorHAnsi" w:hAnsiTheme="majorHAnsi" w:eastAsiaTheme="majorHAnsi"/>
                          <w:sz w:val="24"/>
                        </w:rPr>
                      </w:pP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(</w:t>
                      </w:r>
                      <w:r>
                        <w:rPr>
                          <w:rFonts w:hint="default" w:asciiTheme="majorHAnsi" w:hAnsiTheme="majorHAnsi" w:eastAsiaTheme="majorHAnsi"/>
                          <w:sz w:val="24"/>
                        </w:rPr>
                        <w:t>1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)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石川県の補助金の交付確定額がわかる資料</w:t>
                      </w:r>
                    </w:p>
                    <w:p>
                      <w:pPr>
                        <w:pStyle w:val="0"/>
                        <w:rPr>
                          <w:rFonts w:hint="default" w:asciiTheme="majorHAnsi" w:hAnsiTheme="majorHAnsi" w:eastAsiaTheme="majorHAnsi"/>
                          <w:sz w:val="24"/>
                        </w:rPr>
                      </w:pP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　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(</w:t>
                      </w:r>
                      <w:r>
                        <w:rPr>
                          <w:rFonts w:hint="default" w:asciiTheme="majorHAnsi" w:hAnsiTheme="majorHAnsi" w:eastAsiaTheme="majorHAnsi"/>
                          <w:sz w:val="24"/>
                        </w:rPr>
                        <w:t>2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)</w:t>
                      </w:r>
                      <w:r>
                        <w:rPr>
                          <w:rFonts w:hint="eastAsia" w:asciiTheme="majorHAnsi" w:hAnsiTheme="majorHAnsi" w:eastAsiaTheme="majorHAnsi"/>
                          <w:sz w:val="24"/>
                        </w:rPr>
                        <w:t>石川県の補助金に係る輪島市内・市外の経費がわかる資料（市外事業所がある場合）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HAnsi" w:hAnsiTheme="majorHAnsi" w:eastAsiaTheme="majorHAnsi"/>
          <w:sz w:val="24"/>
        </w:rPr>
        <w:t>　３　添付書類</w:t>
      </w:r>
    </w:p>
    <w:p>
      <w:pPr>
        <w:pStyle w:val="0"/>
        <w:rPr>
          <w:rFonts w:hint="default" w:asciiTheme="majorHAnsi" w:hAnsiTheme="majorHAnsi" w:eastAsiaTheme="majorHAnsi"/>
        </w:rPr>
      </w:pPr>
    </w:p>
    <w:p>
      <w:pPr>
        <w:pStyle w:val="0"/>
        <w:widowControl w:val="1"/>
        <w:rPr>
          <w:rFonts w:hint="default" w:asciiTheme="majorHAnsi" w:hAnsiTheme="majorHAnsi" w:eastAsiaTheme="majorHAnsi"/>
          <w:sz w:val="24"/>
        </w:rPr>
      </w:pPr>
    </w:p>
    <w:p>
      <w:pPr>
        <w:pStyle w:val="0"/>
        <w:widowControl w:val="1"/>
        <w:rPr>
          <w:rFonts w:hint="default" w:asciiTheme="majorHAnsi" w:hAnsiTheme="majorHAnsi" w:eastAsiaTheme="majorHAnsi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Theme="majorHAnsi" w:hAnsiTheme="majorHAnsi" w:eastAsiaTheme="majorHAnsi"/>
          <w:sz w:val="24"/>
        </w:rPr>
      </w:pPr>
      <w:bookmarkStart w:id="1" w:name="_Hlk161062562"/>
      <w:r>
        <w:rPr>
          <w:rFonts w:hint="eastAsia" w:asciiTheme="majorHAnsi" w:hAnsiTheme="majorHAnsi" w:eastAsiaTheme="majorHAnsi"/>
          <w:sz w:val="24"/>
        </w:rPr>
        <w:t>４　補助金振込先</w:t>
      </w:r>
    </w:p>
    <w:tbl>
      <w:tblPr>
        <w:tblStyle w:val="24"/>
        <w:tblW w:w="1020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10"/>
        <w:gridCol w:w="3119"/>
        <w:gridCol w:w="1701"/>
        <w:gridCol w:w="2976"/>
      </w:tblGrid>
      <w:tr>
        <w:trPr>
          <w:trHeight w:val="463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idowControl w:val="1"/>
              <w:rPr>
                <w:rFonts w:hint="default" w:asciiTheme="majorHAnsi" w:hAnsiTheme="majorHAnsi" w:eastAsiaTheme="majorHAnsi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支店名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41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口座種別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口座番号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  <w:tr>
        <w:trPr>
          <w:trHeight w:val="569" w:hRule="atLeast"/>
        </w:trPr>
        <w:tc>
          <w:tcPr>
            <w:tcW w:w="24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HAnsi" w:hAnsiTheme="majorHAnsi" w:eastAsiaTheme="majorHAnsi"/>
                <w:sz w:val="24"/>
              </w:rPr>
            </w:pPr>
            <w:r>
              <w:rPr>
                <w:rFonts w:hint="eastAsia" w:asciiTheme="majorHAnsi" w:hAnsiTheme="majorHAnsi" w:eastAsiaTheme="majorHAnsi"/>
                <w:sz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HAnsi" w:hAnsiTheme="majorHAnsi" w:eastAsiaTheme="majorHAnsi"/>
                <w:sz w:val="24"/>
              </w:rPr>
            </w:pPr>
          </w:p>
        </w:tc>
      </w:tr>
    </w:tbl>
    <w:p>
      <w:pPr>
        <w:pStyle w:val="0"/>
        <w:widowControl w:val="1"/>
        <w:rPr>
          <w:rFonts w:hint="default" w:asciiTheme="majorHAnsi" w:hAnsiTheme="majorHAnsi" w:eastAsiaTheme="majorHAnsi"/>
          <w:sz w:val="24"/>
        </w:rPr>
      </w:pPr>
      <w:bookmarkEnd w:id="1"/>
      <w:r>
        <w:rPr>
          <w:rFonts w:hint="eastAsia" w:asciiTheme="majorHAnsi" w:hAnsiTheme="majorHAnsi" w:eastAsiaTheme="majorHAnsi"/>
          <w:sz w:val="24"/>
        </w:rPr>
        <w:t>　　　※注意事項　口座名義のフリガナは、正確にすべてを記載ください。</w:t>
      </w:r>
    </w:p>
    <w:p>
      <w:pPr>
        <w:pStyle w:val="0"/>
        <w:widowControl w:val="1"/>
        <w:rPr>
          <w:rFonts w:hint="default" w:asciiTheme="majorHAnsi" w:hAnsiTheme="majorHAnsi" w:eastAsiaTheme="majorHAnsi"/>
          <w:sz w:val="24"/>
        </w:rPr>
      </w:pPr>
      <w:r>
        <w:rPr>
          <w:rFonts w:hint="eastAsia" w:asciiTheme="majorHAnsi" w:hAnsiTheme="majorHAnsi" w:eastAsiaTheme="majorHAnsi"/>
          <w:sz w:val="24"/>
        </w:rPr>
        <w:t>　　　　　　　　　誤振込を防ぐため、楷書体で読みやすく、記載ください。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linePitch="485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ajorHAnsi" w:hAnsiTheme="majorHAnsi" w:eastAsiaTheme="majorHAnsi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ajorHAnsi" w:hAnsiTheme="majorHAnsi" w:eastAsiaTheme="majorHAnsi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ajorHAnsi" w:hAnsiTheme="majorHAnsi" w:eastAsiaTheme="majorHAnsi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ajorHAnsi" w:hAnsiTheme="majorHAnsi" w:eastAsiaTheme="majorHAnsi"/>
      <w:sz w:val="24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1</Pages>
  <Words>66</Words>
  <Characters>380</Characters>
  <Application>JUST Note</Application>
  <Lines>3</Lines>
  <Paragraphs>1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19-008</dc:creator>
  <cp:lastModifiedBy>19-053</cp:lastModifiedBy>
  <cp:lastPrinted>2024-05-01T06:30:00Z</cp:lastPrinted>
  <dcterms:created xsi:type="dcterms:W3CDTF">2024-02-27T07:16:00Z</dcterms:created>
  <dcterms:modified xsi:type="dcterms:W3CDTF">2024-06-03T05:31:02Z</dcterms:modified>
  <cp:revision>16</cp:revision>
</cp:coreProperties>
</file>